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Transkripsjon av intervju</w:t>
      </w:r>
    </w:p>
    <w:p>
      <w:pPr>
        <w:spacing w:after="160"/>
      </w:pPr>
      <w:r>
        <w:rPr/>
        <w:t xml:space="preserve">Mal for transkripsjon av forskningsintervju. Fyll inn transkripsjonsnøkkelen før du starter, og bruk den samme i alle intervjuene i prosjektet.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Prosjekt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Intervju / informantkode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 for intervjuet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Varighet på opptaket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Intervjuer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Transkribert av og dato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Transkripsjonsnivå (ordrett / normalisert)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Anonymisering gjort (ja / nei)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Transkripsjonsnøkkel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Tegn</w:t>
            </w:r>
          </w:p>
        </w:tc>
        <w:tc>
          <w:tcPr>
            <w:tcW w:w="66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Betydning</w:t>
            </w: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I: / D1:</w:t>
            </w:r>
          </w:p>
          <w:p>
            <w:pPr>
              <w:spacing w:after="40"/>
            </w:pPr>
          </w:p>
        </w:tc>
        <w:tc>
          <w:tcPr>
            <w:tcW w:w="6638" w:type="dxa"/>
          </w:tcPr>
          <w:p>
            <w:pPr>
              <w:spacing w:after="40"/>
            </w:pPr>
            <w:r>
              <w:rPr/>
              <w:t xml:space="preserve">Intervjuer / deltaker 1</w:t>
            </w: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(.)</w:t>
            </w:r>
          </w:p>
          <w:p>
            <w:pPr>
              <w:spacing w:after="40"/>
            </w:pPr>
          </w:p>
        </w:tc>
        <w:tc>
          <w:tcPr>
            <w:tcW w:w="6638" w:type="dxa"/>
          </w:tcPr>
          <w:p>
            <w:pPr>
              <w:spacing w:after="40"/>
            </w:pPr>
            <w:r>
              <w:rPr/>
              <w:t xml:space="preserve">Kort pause, under ett sekund</w:t>
            </w: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(3 sek)</w:t>
            </w:r>
          </w:p>
          <w:p>
            <w:pPr>
              <w:spacing w:after="40"/>
            </w:pPr>
          </w:p>
        </w:tc>
        <w:tc>
          <w:tcPr>
            <w:tcW w:w="6638" w:type="dxa"/>
          </w:tcPr>
          <w:p>
            <w:pPr>
              <w:spacing w:after="40"/>
            </w:pPr>
            <w:r>
              <w:rPr/>
              <w:t xml:space="preserve">Lengre pause, med lengde</w:t>
            </w: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[utydelig 00:12:31]</w:t>
            </w:r>
          </w:p>
          <w:p>
            <w:pPr>
              <w:spacing w:after="40"/>
            </w:pPr>
          </w:p>
        </w:tc>
        <w:tc>
          <w:tcPr>
            <w:tcW w:w="6638" w:type="dxa"/>
          </w:tcPr>
          <w:p>
            <w:pPr>
              <w:spacing w:after="40"/>
            </w:pPr>
            <w:r>
              <w:rPr/>
              <w:t xml:space="preserve">Utydelig tale, med tidskode</w:t>
            </w: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[ler] [sukker]</w:t>
            </w:r>
          </w:p>
          <w:p>
            <w:pPr>
              <w:spacing w:after="40"/>
            </w:pPr>
          </w:p>
        </w:tc>
        <w:tc>
          <w:tcPr>
            <w:tcW w:w="6638" w:type="dxa"/>
          </w:tcPr>
          <w:p>
            <w:pPr>
              <w:spacing w:after="40"/>
            </w:pPr>
            <w:r>
              <w:rPr/>
              <w:t xml:space="preserve">Ikke-verbale lyder</w:t>
            </w: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[navn fjernet] [sted fjernet]</w:t>
            </w:r>
          </w:p>
          <w:p>
            <w:pPr>
              <w:spacing w:after="40"/>
            </w:pPr>
          </w:p>
        </w:tc>
        <w:tc>
          <w:tcPr>
            <w:tcW w:w="6638" w:type="dxa"/>
          </w:tcPr>
          <w:p>
            <w:pPr>
              <w:spacing w:after="40"/>
            </w:pPr>
            <w:r>
              <w:rPr/>
              <w:t xml:space="preserve">Anonymisert opplysning</w:t>
            </w: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ORD</w:t>
            </w:r>
          </w:p>
          <w:p>
            <w:pPr>
              <w:spacing w:after="40"/>
            </w:pPr>
          </w:p>
        </w:tc>
        <w:tc>
          <w:tcPr>
            <w:tcW w:w="6638" w:type="dxa"/>
          </w:tcPr>
          <w:p>
            <w:pPr>
              <w:spacing w:after="40"/>
            </w:pPr>
            <w:r>
              <w:rPr/>
              <w:t xml:space="preserve">Tydelig trykk</w:t>
            </w: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Transkripsjon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Tid</w:t>
            </w:r>
          </w:p>
        </w:tc>
        <w:tc>
          <w:tcPr>
            <w:tcW w:w="1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Taler</w:t>
            </w:r>
          </w:p>
        </w:tc>
        <w:tc>
          <w:tcPr>
            <w:tcW w:w="70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Ytring</w:t>
            </w: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7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7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7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7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7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7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7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7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