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  <w:szCs w:val="40"/>
        </w:rPr>
        <w:t xml:space="preserve">Intervjuguide</w:t>
      </w:r>
    </w:p>
    <w:p>
      <w:pPr>
        <w:spacing w:after="160"/>
      </w:pPr>
      <w:r>
        <w:rPr/>
        <w:t xml:space="preserve">Mal for intervjuguide til kvalitative, semistrukturerte intervjuer, for eksempel i en bachelor- eller masteroppgave. Bruk temaene som ramme, ikke som et skjema som må følges ord for ord.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Prosjekt / oppgave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Problemstilling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Forskningsspørsmål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Intervjuer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Informant (kode, ikke navn)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 og sted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Planlagt varighet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Lydopptak og samtykke innhentet (ja / nei)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Innledning (ca. 5 min)</w:t>
      </w:r>
    </w:p>
    <w:p>
      <w:pPr>
        <w:spacing w:after="160"/>
      </w:pPr>
      <w:r>
        <w:rPr/>
        <w:t xml:space="preserve">Presenter deg og prosjektet, formålet med intervjuet og hvordan dataene behandles og lagres. Minn om at deltakelsen er frivillig, at informanten kan trekke seg, og spør om lov til å ta opp. Bekreft samtykke før du starter opptaket.</w:t>
      </w: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Oppvarming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48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Spørsmål</w:t>
            </w:r>
          </w:p>
        </w:tc>
        <w:tc>
          <w:tcPr>
            <w:tcW w:w="48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Notater</w:t>
            </w:r>
          </w:p>
        </w:tc>
      </w:tr>
      <w:tr>
        <w:tc>
          <w:tcPr>
            <w:tcW w:w="4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48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Tema 1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Hovedspørsmål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Oppfølgingsspørsmål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Notater</w:t>
            </w:r>
          </w:p>
        </w:tc>
      </w:tr>
      <w:tr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Tema 2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Hovedspørsmål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Oppfølgingsspørsmål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Notater</w:t>
            </w:r>
          </w:p>
        </w:tc>
      </w:tr>
      <w:tr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Tema 3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3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Hovedspørsmål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Oppfølgingsspørsmål</w:t>
            </w:r>
          </w:p>
        </w:tc>
        <w:tc>
          <w:tcPr>
            <w:tcW w:w="3169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Notater</w:t>
            </w:r>
          </w:p>
        </w:tc>
      </w:tr>
      <w:tr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3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3169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Avslutning (ca. 5 min)</w:t>
      </w:r>
    </w:p>
    <w:p>
      <w:pPr>
        <w:spacing w:after="160"/>
      </w:pPr>
      <w:r>
        <w:rPr/>
        <w:t xml:space="preserve">Er det noe du vil legge til, eller noe vi ikke har snakket om som du mener er viktig? Forklar hva som skjer videre, og takk for deltakelsen.</w:t>
      </w: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Etter intervjuet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Inntrykk og stemning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Temaer som bør følges opp i neste intervju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Endringer i guiden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0"/>
      </w:pPr>
      <w:r>
        <w:rPr>
          <w:color w:val="777777"/>
        </w:rPr>
        <w:t xml:space="preserve">Mal fra Klang.ai, transkribering og referater på norsk. klang.ai/no/</w:t>
      </w:r>
    </w:p>
    <w:sectPr>
      <w:pgSz w:w="11906" w:h="16838"/>
      <w:pgMar w:top="1134" w:right="1134" w:bottom="1134" w:left="1134"/>
    </w:sectPr>
  </w:body>
</w:document>
</file>