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Minnesanteckningar</w:t>
      </w:r>
    </w:p>
    <w:p>
      <w:pPr>
        <w:spacing w:after="200"/>
      </w:pPr>
      <w:r>
        <w:rPr>
          <w:color w:val="555555"/>
        </w:rPr>
        <w:t xml:space="preserve">Mall för minnesanteckningar från möten utan formella beslut. Fyll i fälten nedan, eller låt Klang.ai skriva utkastet automatiskt från en inspelning av mötet.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Möte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 och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Plats eller länk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Deltagare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Antecknat av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Punkter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Nr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Punkt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Anteckning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Nästa steg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Inledning och syfte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Övrigt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Att göra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12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Uppgift</w:t>
            </w:r>
          </w:p>
        </w:tc>
        <w:tc>
          <w:tcPr>
            <w:tcW w:w="3212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Ansvarig</w:t>
            </w:r>
          </w:p>
        </w:tc>
        <w:tc>
          <w:tcPr>
            <w:tcW w:w="3212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Klart senast</w:t>
            </w: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Utskick</w:t>
      </w:r>
    </w:p>
    <w:p>
      <w:pPr>
        <w:spacing w:after="80"/>
      </w:pPr>
      <w:r>
        <w:rPr/>
        <w:t xml:space="preserve">Skickas till:</w:t>
      </w:r>
    </w:p>
    <w:p>
      <w:pPr>
        <w:spacing w:after="80"/>
      </w:pPr>
      <w:r>
        <w:rPr/>
        <w:t xml:space="preserve">Rättelser till den som antecknat senast: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Nästa möte</w:t>
      </w:r>
    </w:p>
    <w:p>
      <w:pPr>
        <w:spacing w:after="80"/>
      </w:pPr>
      <w:r>
        <w:rPr/>
        <w:t xml:space="preserve">Datum, tid och plats:</w:t>
      </w:r>
    </w:p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AI-transkribering och mötesanteckningar på svenska. klang.ai/sv/minnesanteckningar-mall/</w:t>
      </w:r>
    </w:p>
    <w:sectPr>
      <w:pgSz w:w="11906" w:h="16838"/>
      <w:pgMar w:top="1134" w:right="1134" w:bottom="1134" w:left="1134"/>
    </w:sectPr>
  </w:body>
</w:document>
</file>