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after="200"/>
      </w:pPr>
      <w:r>
        <w:rPr>
          <w:b/>
          <w:sz w:val="40"/>
          <w:szCs w:val="40"/>
        </w:rPr>
        <w:t xml:space="preserve">APT: dagordning och minnesanteckningar</w:t>
      </w:r>
    </w:p>
    <w:p>
      <w:pPr>
        <w:spacing w:after="200"/>
      </w:pPr>
      <w:r>
        <w:rPr>
          <w:color w:val="555555"/>
        </w:rPr>
        <w:t xml:space="preserve">Mall för arbetsplatsträff (APT). Fyll i dagordningen före mötet och använd samma dokument för minnesanteckningarna. Märk varje punkt som information, dialog eller beslut. Kontrollera ert samverkansavtal: där står ofta hur ofta APT hålls, vilka punkter som är stående och vad som ska gå vidare till samverkansgruppen. Klang.ai kan skriva anteckningarna från en inspelning, om gruppen har kommit överens om att mötet spelas in.</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rPr>
          <w:trHeight w:val="400"/>
        </w:trPr>
        <w:tc>
          <w:tcPr>
            <w:tcW w:w="3000" w:type="dxa"/>
          </w:tcPr>
          <w:p>
            <w:pPr>
              <w:spacing w:after="40"/>
            </w:pPr>
            <w:r>
              <w:rPr/>
              <w:t xml:space="preserve">Arbetsplats eller enhet</w:t>
            </w:r>
          </w:p>
        </w:tc>
        <w:tc>
          <w:tcPr>
            <w:tcW w:w="6638" w:type="dxa"/>
          </w:tcPr>
          <w:p>
            <w:pPr>
              <w:spacing w:after="40"/>
            </w:pPr>
          </w:p>
        </w:tc>
      </w:tr>
      <w:tr>
        <w:trPr>
          <w:trHeight w:val="400"/>
        </w:trPr>
        <w:tc>
          <w:tcPr>
            <w:tcW w:w="3000" w:type="dxa"/>
          </w:tcPr>
          <w:p>
            <w:pPr>
              <w:spacing w:after="40"/>
            </w:pPr>
            <w:r>
              <w:rPr/>
              <w:t xml:space="preserve">Datum och tid</w:t>
            </w:r>
          </w:p>
        </w:tc>
        <w:tc>
          <w:tcPr>
            <w:tcW w:w="6638" w:type="dxa"/>
          </w:tcPr>
          <w:p>
            <w:pPr>
              <w:spacing w:after="40"/>
            </w:pPr>
          </w:p>
        </w:tc>
      </w:tr>
      <w:tr>
        <w:trPr>
          <w:trHeight w:val="400"/>
        </w:trPr>
        <w:tc>
          <w:tcPr>
            <w:tcW w:w="3000" w:type="dxa"/>
          </w:tcPr>
          <w:p>
            <w:pPr>
              <w:spacing w:after="40"/>
            </w:pPr>
            <w:r>
              <w:rPr/>
              <w:t xml:space="preserve">Plats eller länk</w:t>
            </w:r>
          </w:p>
        </w:tc>
        <w:tc>
          <w:tcPr>
            <w:tcW w:w="6638" w:type="dxa"/>
          </w:tcPr>
          <w:p>
            <w:pPr>
              <w:spacing w:after="40"/>
            </w:pPr>
          </w:p>
        </w:tc>
      </w:tr>
      <w:tr>
        <w:trPr>
          <w:trHeight w:val="400"/>
        </w:trPr>
        <w:tc>
          <w:tcPr>
            <w:tcW w:w="3000" w:type="dxa"/>
          </w:tcPr>
          <w:p>
            <w:pPr>
              <w:spacing w:after="40"/>
            </w:pPr>
            <w:r>
              <w:rPr/>
              <w:t xml:space="preserve">Mötesledare</w:t>
            </w:r>
          </w:p>
        </w:tc>
        <w:tc>
          <w:tcPr>
            <w:tcW w:w="6638" w:type="dxa"/>
          </w:tcPr>
          <w:p>
            <w:pPr>
              <w:spacing w:after="40"/>
            </w:pPr>
          </w:p>
        </w:tc>
      </w:tr>
      <w:tr>
        <w:trPr>
          <w:trHeight w:val="400"/>
        </w:trPr>
        <w:tc>
          <w:tcPr>
            <w:tcW w:w="3000" w:type="dxa"/>
          </w:tcPr>
          <w:p>
            <w:pPr>
              <w:spacing w:after="40"/>
            </w:pPr>
            <w:r>
              <w:rPr/>
              <w:t xml:space="preserve">Skriver minnesanteckningar</w:t>
            </w:r>
          </w:p>
        </w:tc>
        <w:tc>
          <w:tcPr>
            <w:tcW w:w="6638" w:type="dxa"/>
          </w:tcPr>
          <w:p>
            <w:pPr>
              <w:spacing w:after="40"/>
            </w:pPr>
          </w:p>
        </w:tc>
      </w:tr>
      <w:tr>
        <w:trPr>
          <w:trHeight w:val="400"/>
        </w:trPr>
        <w:tc>
          <w:tcPr>
            <w:tcW w:w="3000" w:type="dxa"/>
          </w:tcPr>
          <w:p>
            <w:pPr>
              <w:spacing w:after="40"/>
            </w:pPr>
            <w:r>
              <w:rPr/>
              <w:t xml:space="preserve">Närvarande</w:t>
            </w:r>
          </w:p>
        </w:tc>
        <w:tc>
          <w:tcPr>
            <w:tcW w:w="6638" w:type="dxa"/>
          </w:tcPr>
          <w:p>
            <w:pPr>
              <w:spacing w:after="40"/>
            </w:pPr>
          </w:p>
        </w:tc>
      </w:tr>
      <w:tr>
        <w:trPr>
          <w:trHeight w:val="400"/>
        </w:trPr>
        <w:tc>
          <w:tcPr>
            <w:tcW w:w="3000" w:type="dxa"/>
          </w:tcPr>
          <w:p>
            <w:pPr>
              <w:spacing w:after="40"/>
            </w:pPr>
            <w:r>
              <w:rPr/>
              <w:t xml:space="preserve">Frånvarande</w:t>
            </w:r>
          </w:p>
        </w:tc>
        <w:tc>
          <w:tcPr>
            <w:tcW w:w="6638" w:type="dxa"/>
          </w:tcPr>
          <w:p>
            <w:pPr>
              <w:spacing w:after="40"/>
            </w:pPr>
          </w:p>
        </w:tc>
      </w:tr>
    </w:tbl>
    <w:p>
      <w:pPr>
        <w:spacing w:after="160"/>
      </w:pPr>
    </w:p>
    <w:p>
      <w:pPr>
        <w:spacing w:after="120"/>
      </w:pPr>
      <w:r>
        <w:rPr>
          <w:b/>
          <w:sz w:val="26"/>
          <w:szCs w:val="26"/>
        </w:rPr>
        <w:t xml:space="preserve">Dagordning</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Nr</w:t>
            </w:r>
          </w:p>
        </w:tc>
        <w:tc>
          <w:tcPr>
            <w:tcW w:w="2209" w:type="dxa"/>
            <w:shd w:val="clear" w:color="auto" w:fill="EEF0FF"/>
          </w:tcPr>
          <w:p>
            <w:pPr>
              <w:spacing w:after="40"/>
            </w:pPr>
            <w:r>
              <w:rPr>
                <w:b/>
              </w:rPr>
              <w:t xml:space="preserve">Punkt</w:t>
            </w:r>
          </w:p>
        </w:tc>
        <w:tc>
          <w:tcPr>
            <w:tcW w:w="2209" w:type="dxa"/>
            <w:shd w:val="clear" w:color="auto" w:fill="EEF0FF"/>
          </w:tcPr>
          <w:p>
            <w:pPr>
              <w:spacing w:after="40"/>
            </w:pPr>
            <w:r>
              <w:rPr>
                <w:b/>
              </w:rPr>
              <w:t xml:space="preserve">Typ</w:t>
            </w:r>
          </w:p>
        </w:tc>
        <w:tc>
          <w:tcPr>
            <w:tcW w:w="2209" w:type="dxa"/>
            <w:shd w:val="clear" w:color="auto" w:fill="EEF0FF"/>
          </w:tcPr>
          <w:p>
            <w:pPr>
              <w:spacing w:after="40"/>
            </w:pPr>
            <w:r>
              <w:rPr>
                <w:b/>
              </w:rPr>
              <w:t xml:space="preserve">Ansvarig</w:t>
            </w:r>
          </w:p>
        </w:tc>
        <w:tc>
          <w:tcPr>
            <w:tcW w:w="2209" w:type="dxa"/>
            <w:shd w:val="clear" w:color="auto" w:fill="EEF0FF"/>
          </w:tcPr>
          <w:p>
            <w:pPr>
              <w:spacing w:after="40"/>
            </w:pPr>
            <w:r>
              <w:rPr>
                <w:b/>
              </w:rPr>
              <w:t xml:space="preserve">Tid</w:t>
            </w:r>
          </w:p>
        </w:tc>
      </w:tr>
      <w:tr>
        <w:trPr>
          <w:trHeight w:val="420"/>
        </w:trPr>
        <w:tc>
          <w:tcPr>
            <w:tcW w:w="800" w:type="dxa"/>
          </w:tcPr>
          <w:p>
            <w:pPr>
              <w:spacing w:after="40"/>
            </w:pPr>
            <w:r>
              <w:rPr/>
              <w:t xml:space="preserve">1</w:t>
            </w:r>
          </w:p>
        </w:tc>
        <w:tc>
          <w:tcPr>
            <w:tcW w:w="2209" w:type="dxa"/>
          </w:tcPr>
          <w:p>
            <w:pPr>
              <w:spacing w:after="40"/>
            </w:pPr>
            <w:r>
              <w:rPr/>
              <w:t xml:space="preserve">Minnesanteckningar från föregående APT</w:t>
            </w:r>
          </w:p>
        </w:tc>
        <w:tc>
          <w:tcPr>
            <w:tcW w:w="2209" w:type="dxa"/>
          </w:tcPr>
          <w:p>
            <w:pPr>
              <w:spacing w:after="40"/>
            </w:pPr>
            <w:r>
              <w:rPr/>
              <w:t xml:space="preserve">Information</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2</w:t>
            </w:r>
          </w:p>
        </w:tc>
        <w:tc>
          <w:tcPr>
            <w:tcW w:w="2209" w:type="dxa"/>
          </w:tcPr>
          <w:p>
            <w:pPr>
              <w:spacing w:after="40"/>
            </w:pPr>
            <w:r>
              <w:rPr/>
              <w:t xml:space="preserve">Arbetsmiljö: risker, tillbud och åtgärder</w:t>
            </w:r>
          </w:p>
        </w:tc>
        <w:tc>
          <w:tcPr>
            <w:tcW w:w="2209" w:type="dxa"/>
          </w:tcPr>
          <w:p>
            <w:pPr>
              <w:spacing w:after="40"/>
            </w:pPr>
            <w:r>
              <w:rPr/>
              <w:t xml:space="preserve">Dialog</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3</w:t>
            </w:r>
          </w:p>
        </w:tc>
        <w:tc>
          <w:tcPr>
            <w:tcW w:w="2209" w:type="dxa"/>
          </w:tcPr>
          <w:p>
            <w:pPr>
              <w:spacing w:after="40"/>
            </w:pPr>
            <w:r>
              <w:rPr/>
              <w:t xml:space="preserve">Verksamheten: läget, planering och uppföljning</w:t>
            </w:r>
          </w:p>
        </w:tc>
        <w:tc>
          <w:tcPr>
            <w:tcW w:w="2209" w:type="dxa"/>
          </w:tcPr>
          <w:p>
            <w:pPr>
              <w:spacing w:after="40"/>
            </w:pPr>
            <w:r>
              <w:rPr/>
              <w:t xml:space="preserve">Dialog</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4</w:t>
            </w:r>
          </w:p>
        </w:tc>
        <w:tc>
          <w:tcPr>
            <w:tcW w:w="2209" w:type="dxa"/>
          </w:tcPr>
          <w:p>
            <w:pPr>
              <w:spacing w:after="40"/>
            </w:pPr>
            <w:r>
              <w:rPr/>
              <w:t xml:space="preserve">Information från ledning och samverkansgrupp</w:t>
            </w:r>
          </w:p>
        </w:tc>
        <w:tc>
          <w:tcPr>
            <w:tcW w:w="2209" w:type="dxa"/>
          </w:tcPr>
          <w:p>
            <w:pPr>
              <w:spacing w:after="40"/>
            </w:pPr>
            <w:r>
              <w:rPr/>
              <w:t xml:space="preserve">Information</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5</w:t>
            </w:r>
          </w:p>
        </w:tc>
        <w:tc>
          <w:tcPr>
            <w:tcW w:w="2209" w:type="dxa"/>
          </w:tcPr>
          <w:p>
            <w:pPr>
              <w:spacing w:after="40"/>
            </w:pPr>
            <w:r>
              <w:rPr/>
              <w:t xml:space="preserve">Fråga för dialog:</w:t>
            </w:r>
          </w:p>
        </w:tc>
        <w:tc>
          <w:tcPr>
            <w:tcW w:w="2209" w:type="dxa"/>
          </w:tcPr>
          <w:p>
            <w:pPr>
              <w:spacing w:after="40"/>
            </w:pPr>
            <w:r>
              <w:rPr/>
              <w:t xml:space="preserve">Dialog</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6</w:t>
            </w:r>
          </w:p>
        </w:tc>
        <w:tc>
          <w:tcPr>
            <w:tcW w:w="2209" w:type="dxa"/>
          </w:tcPr>
          <w:p>
            <w:pPr>
              <w:spacing w:after="40"/>
            </w:pPr>
            <w:r>
              <w:rPr/>
              <w:t xml:space="preserve">Fråga för dialog:</w:t>
            </w:r>
          </w:p>
        </w:tc>
        <w:tc>
          <w:tcPr>
            <w:tcW w:w="2209" w:type="dxa"/>
          </w:tcPr>
          <w:p>
            <w:pPr>
              <w:spacing w:after="40"/>
            </w:pPr>
            <w:r>
              <w:rPr/>
              <w:t xml:space="preserve">Dialog</w:t>
            </w: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7</w:t>
            </w:r>
          </w:p>
        </w:tc>
        <w:tc>
          <w:tcPr>
            <w:tcW w:w="2209" w:type="dxa"/>
          </w:tcPr>
          <w:p>
            <w:pPr>
              <w:spacing w:after="40"/>
            </w:pPr>
            <w:r>
              <w:rPr/>
              <w:t xml:space="preserve">Övriga frågor</w:t>
            </w:r>
          </w:p>
        </w:tc>
        <w:tc>
          <w:tcPr>
            <w:tcW w:w="2209" w:type="dxa"/>
          </w:tcPr>
          <w:p>
            <w:pPr>
              <w:spacing w:after="40"/>
            </w:pP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8</w:t>
            </w:r>
          </w:p>
        </w:tc>
        <w:tc>
          <w:tcPr>
            <w:tcW w:w="2209" w:type="dxa"/>
          </w:tcPr>
          <w:p>
            <w:pPr>
              <w:spacing w:after="40"/>
            </w:pPr>
            <w:r>
              <w:rPr/>
              <w:t xml:space="preserve">Frågor att ta vidare till samverkansgruppen</w:t>
            </w:r>
          </w:p>
        </w:tc>
        <w:tc>
          <w:tcPr>
            <w:tcW w:w="2209" w:type="dxa"/>
          </w:tcPr>
          <w:p>
            <w:pPr>
              <w:spacing w:after="40"/>
            </w:pPr>
          </w:p>
        </w:tc>
        <w:tc>
          <w:tcPr>
            <w:tcW w:w="2209" w:type="dxa"/>
          </w:tcPr>
          <w:p>
            <w:pPr>
              <w:spacing w:after="40"/>
            </w:pPr>
          </w:p>
        </w:tc>
        <w:tc>
          <w:tcPr>
            <w:tcW w:w="2209" w:type="dxa"/>
          </w:tcPr>
          <w:p>
            <w:pPr>
              <w:spacing w:after="40"/>
            </w:pPr>
          </w:p>
        </w:tc>
      </w:tr>
      <w:tr>
        <w:trPr>
          <w:trHeight w:val="420"/>
        </w:trPr>
        <w:tc>
          <w:tcPr>
            <w:tcW w:w="800" w:type="dxa"/>
          </w:tcPr>
          <w:p>
            <w:pPr>
              <w:spacing w:after="40"/>
            </w:pPr>
            <w:r>
              <w:rPr/>
              <w:t xml:space="preserve">9</w:t>
            </w:r>
          </w:p>
        </w:tc>
        <w:tc>
          <w:tcPr>
            <w:tcW w:w="2209" w:type="dxa"/>
          </w:tcPr>
          <w:p>
            <w:pPr>
              <w:spacing w:after="40"/>
            </w:pPr>
            <w:r>
              <w:rPr/>
              <w:t xml:space="preserve">Punkter till nästa APT</w:t>
            </w:r>
          </w:p>
        </w:tc>
        <w:tc>
          <w:tcPr>
            <w:tcW w:w="2209" w:type="dxa"/>
          </w:tcPr>
          <w:p>
            <w:pPr>
              <w:spacing w:after="40"/>
            </w:pPr>
          </w:p>
        </w:tc>
        <w:tc>
          <w:tcPr>
            <w:tcW w:w="2209" w:type="dxa"/>
          </w:tcPr>
          <w:p>
            <w:pPr>
              <w:spacing w:after="40"/>
            </w:pPr>
          </w:p>
        </w:tc>
        <w:tc>
          <w:tcPr>
            <w:tcW w:w="2209" w:type="dxa"/>
          </w:tcPr>
          <w:p>
            <w:pPr>
              <w:spacing w:after="40"/>
            </w:pPr>
          </w:p>
        </w:tc>
      </w:tr>
    </w:tbl>
    <w:p>
      <w:pPr>
        <w:spacing w:after="160"/>
      </w:pPr>
    </w:p>
    <w:p>
      <w:pPr>
        <w:spacing w:after="120"/>
      </w:pPr>
      <w:r>
        <w:rPr>
          <w:b/>
          <w:sz w:val="26"/>
          <w:szCs w:val="26"/>
        </w:rPr>
        <w:t xml:space="preserve">Minnesanteckningar</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800" w:type="dxa"/>
            <w:shd w:val="clear" w:color="auto" w:fill="EEF0FF"/>
          </w:tcPr>
          <w:p>
            <w:pPr>
              <w:spacing w:after="40"/>
            </w:pPr>
            <w:r>
              <w:rPr>
                <w:b/>
              </w:rPr>
              <w:t xml:space="preserve">Nr</w:t>
            </w:r>
          </w:p>
        </w:tc>
        <w:tc>
          <w:tcPr>
            <w:tcW w:w="8838" w:type="dxa"/>
            <w:shd w:val="clear" w:color="auto" w:fill="EEF0FF"/>
          </w:tcPr>
          <w:p>
            <w:pPr>
              <w:spacing w:after="40"/>
            </w:pPr>
            <w:r>
              <w:rPr>
                <w:b/>
              </w:rPr>
              <w:t xml:space="preserve">Det viktigaste som sades</w:t>
            </w:r>
          </w:p>
        </w:tc>
      </w:tr>
      <w:tr>
        <w:trPr>
          <w:trHeight w:val="900"/>
        </w:trPr>
        <w:tc>
          <w:tcPr>
            <w:tcW w:w="800" w:type="dxa"/>
          </w:tcPr>
          <w:p>
            <w:pPr>
              <w:spacing w:after="40"/>
            </w:pPr>
            <w:r>
              <w:rPr/>
              <w:t xml:space="preserve">1</w:t>
            </w:r>
          </w:p>
        </w:tc>
        <w:tc>
          <w:tcPr>
            <w:tcW w:w="8838" w:type="dxa"/>
          </w:tcPr>
          <w:p>
            <w:pPr>
              <w:spacing w:after="40"/>
            </w:pPr>
          </w:p>
        </w:tc>
      </w:tr>
      <w:tr>
        <w:trPr>
          <w:trHeight w:val="900"/>
        </w:trPr>
        <w:tc>
          <w:tcPr>
            <w:tcW w:w="800" w:type="dxa"/>
          </w:tcPr>
          <w:p>
            <w:pPr>
              <w:spacing w:after="40"/>
            </w:pPr>
            <w:r>
              <w:rPr/>
              <w:t xml:space="preserve">2</w:t>
            </w:r>
          </w:p>
        </w:tc>
        <w:tc>
          <w:tcPr>
            <w:tcW w:w="8838" w:type="dxa"/>
          </w:tcPr>
          <w:p>
            <w:pPr>
              <w:spacing w:after="40"/>
            </w:pPr>
          </w:p>
        </w:tc>
      </w:tr>
      <w:tr>
        <w:trPr>
          <w:trHeight w:val="900"/>
        </w:trPr>
        <w:tc>
          <w:tcPr>
            <w:tcW w:w="800" w:type="dxa"/>
          </w:tcPr>
          <w:p>
            <w:pPr>
              <w:spacing w:after="40"/>
            </w:pPr>
            <w:r>
              <w:rPr/>
              <w:t xml:space="preserve">3</w:t>
            </w:r>
          </w:p>
        </w:tc>
        <w:tc>
          <w:tcPr>
            <w:tcW w:w="8838" w:type="dxa"/>
          </w:tcPr>
          <w:p>
            <w:pPr>
              <w:spacing w:after="40"/>
            </w:pPr>
          </w:p>
        </w:tc>
      </w:tr>
      <w:tr>
        <w:trPr>
          <w:trHeight w:val="900"/>
        </w:trPr>
        <w:tc>
          <w:tcPr>
            <w:tcW w:w="800" w:type="dxa"/>
          </w:tcPr>
          <w:p>
            <w:pPr>
              <w:spacing w:after="40"/>
            </w:pPr>
            <w:r>
              <w:rPr/>
              <w:t xml:space="preserve">4</w:t>
            </w:r>
          </w:p>
        </w:tc>
        <w:tc>
          <w:tcPr>
            <w:tcW w:w="8838" w:type="dxa"/>
          </w:tcPr>
          <w:p>
            <w:pPr>
              <w:spacing w:after="40"/>
            </w:pPr>
          </w:p>
        </w:tc>
      </w:tr>
      <w:tr>
        <w:trPr>
          <w:trHeight w:val="900"/>
        </w:trPr>
        <w:tc>
          <w:tcPr>
            <w:tcW w:w="800" w:type="dxa"/>
          </w:tcPr>
          <w:p>
            <w:pPr>
              <w:spacing w:after="40"/>
            </w:pPr>
            <w:r>
              <w:rPr/>
              <w:t xml:space="preserve">5</w:t>
            </w:r>
          </w:p>
        </w:tc>
        <w:tc>
          <w:tcPr>
            <w:tcW w:w="8838" w:type="dxa"/>
          </w:tcPr>
          <w:p>
            <w:pPr>
              <w:spacing w:after="40"/>
            </w:pPr>
          </w:p>
        </w:tc>
      </w:tr>
      <w:tr>
        <w:trPr>
          <w:trHeight w:val="900"/>
        </w:trPr>
        <w:tc>
          <w:tcPr>
            <w:tcW w:w="800" w:type="dxa"/>
          </w:tcPr>
          <w:p>
            <w:pPr>
              <w:spacing w:after="40"/>
            </w:pPr>
            <w:r>
              <w:rPr/>
              <w:t xml:space="preserve">6</w:t>
            </w:r>
          </w:p>
        </w:tc>
        <w:tc>
          <w:tcPr>
            <w:tcW w:w="8838" w:type="dxa"/>
          </w:tcPr>
          <w:p>
            <w:pPr>
              <w:spacing w:after="40"/>
            </w:pPr>
          </w:p>
        </w:tc>
      </w:tr>
    </w:tbl>
    <w:p>
      <w:pPr>
        <w:spacing w:after="160"/>
      </w:pPr>
    </w:p>
    <w:p>
      <w:pPr>
        <w:spacing w:after="120"/>
      </w:pPr>
      <w:r>
        <w:rPr>
          <w:b/>
          <w:sz w:val="26"/>
          <w:szCs w:val="26"/>
        </w:rPr>
        <w:t xml:space="preserve">Åtgärder</w:t>
      </w:r>
    </w:p>
    <w:tbl>
      <w:tblPr>
        <w:tblW w:w="0" w:type="auto"/>
        <w:tblBorders>
          <w:top w:val="single" w:sz="4" w:color="C8C6C0"/>
          <w:left w:val="single" w:sz="4" w:color="C8C6C0"/>
          <w:bottom w:val="single" w:sz="4" w:color="C8C6C0"/>
          <w:right w:val="single" w:sz="4" w:color="C8C6C0"/>
          <w:insideH w:val="single" w:sz="4" w:color="C8C6C0"/>
          <w:insideV w:val="single" w:sz="4" w:color="C8C6C0"/>
        </w:tblBorders>
      </w:tblPr>
      <w:tr>
        <w:tc>
          <w:tcPr>
            <w:tcW w:w="3212" w:type="dxa"/>
            <w:shd w:val="clear" w:color="auto" w:fill="EEF0FF"/>
          </w:tcPr>
          <w:p>
            <w:pPr>
              <w:spacing w:after="40"/>
            </w:pPr>
            <w:r>
              <w:rPr>
                <w:b/>
              </w:rPr>
              <w:t xml:space="preserve">Åtgärd</w:t>
            </w:r>
          </w:p>
        </w:tc>
        <w:tc>
          <w:tcPr>
            <w:tcW w:w="3212" w:type="dxa"/>
            <w:shd w:val="clear" w:color="auto" w:fill="EEF0FF"/>
          </w:tcPr>
          <w:p>
            <w:pPr>
              <w:spacing w:after="40"/>
            </w:pPr>
            <w:r>
              <w:rPr>
                <w:b/>
              </w:rPr>
              <w:t xml:space="preserve">Ansvarig</w:t>
            </w:r>
          </w:p>
        </w:tc>
        <w:tc>
          <w:tcPr>
            <w:tcW w:w="3212" w:type="dxa"/>
            <w:shd w:val="clear" w:color="auto" w:fill="EEF0FF"/>
          </w:tcPr>
          <w:p>
            <w:pPr>
              <w:spacing w:after="40"/>
            </w:pPr>
            <w:r>
              <w:rPr>
                <w:b/>
              </w:rPr>
              <w:t xml:space="preserve">Klart senast</w:t>
            </w:r>
          </w:p>
        </w:tc>
      </w:tr>
      <w:tr>
        <w:trPr>
          <w:trHeight w:val="420"/>
        </w:trPr>
        <w:tc>
          <w:tcPr>
            <w:tcW w:w="3212" w:type="dxa"/>
          </w:tcPr>
          <w:p>
            <w:pPr>
              <w:spacing w:after="40"/>
            </w:pPr>
          </w:p>
        </w:tc>
        <w:tc>
          <w:tcPr>
            <w:tcW w:w="3212" w:type="dxa"/>
          </w:tcPr>
          <w:p>
            <w:pPr>
              <w:spacing w:after="40"/>
            </w:pPr>
          </w:p>
        </w:tc>
        <w:tc>
          <w:tcPr>
            <w:tcW w:w="3212" w:type="dxa"/>
          </w:tcPr>
          <w:p>
            <w:pPr>
              <w:spacing w:after="40"/>
            </w:pPr>
          </w:p>
        </w:tc>
      </w:tr>
      <w:tr>
        <w:trPr>
          <w:trHeight w:val="420"/>
        </w:trPr>
        <w:tc>
          <w:tcPr>
            <w:tcW w:w="3212" w:type="dxa"/>
          </w:tcPr>
          <w:p>
            <w:pPr>
              <w:spacing w:after="40"/>
            </w:pPr>
          </w:p>
        </w:tc>
        <w:tc>
          <w:tcPr>
            <w:tcW w:w="3212" w:type="dxa"/>
          </w:tcPr>
          <w:p>
            <w:pPr>
              <w:spacing w:after="40"/>
            </w:pPr>
          </w:p>
        </w:tc>
        <w:tc>
          <w:tcPr>
            <w:tcW w:w="3212" w:type="dxa"/>
          </w:tcPr>
          <w:p>
            <w:pPr>
              <w:spacing w:after="40"/>
            </w:pPr>
          </w:p>
        </w:tc>
      </w:tr>
      <w:tr>
        <w:trPr>
          <w:trHeight w:val="420"/>
        </w:trPr>
        <w:tc>
          <w:tcPr>
            <w:tcW w:w="3212" w:type="dxa"/>
          </w:tcPr>
          <w:p>
            <w:pPr>
              <w:spacing w:after="40"/>
            </w:pPr>
          </w:p>
        </w:tc>
        <w:tc>
          <w:tcPr>
            <w:tcW w:w="3212" w:type="dxa"/>
          </w:tcPr>
          <w:p>
            <w:pPr>
              <w:spacing w:after="40"/>
            </w:pPr>
          </w:p>
        </w:tc>
        <w:tc>
          <w:tcPr>
            <w:tcW w:w="3212" w:type="dxa"/>
          </w:tcPr>
          <w:p>
            <w:pPr>
              <w:spacing w:after="40"/>
            </w:pPr>
          </w:p>
        </w:tc>
      </w:tr>
      <w:tr>
        <w:trPr>
          <w:trHeight w:val="420"/>
        </w:trPr>
        <w:tc>
          <w:tcPr>
            <w:tcW w:w="3212" w:type="dxa"/>
          </w:tcPr>
          <w:p>
            <w:pPr>
              <w:spacing w:after="40"/>
            </w:pPr>
          </w:p>
        </w:tc>
        <w:tc>
          <w:tcPr>
            <w:tcW w:w="3212" w:type="dxa"/>
          </w:tcPr>
          <w:p>
            <w:pPr>
              <w:spacing w:after="40"/>
            </w:pPr>
          </w:p>
        </w:tc>
        <w:tc>
          <w:tcPr>
            <w:tcW w:w="3212" w:type="dxa"/>
          </w:tcPr>
          <w:p>
            <w:pPr>
              <w:spacing w:after="40"/>
            </w:pPr>
          </w:p>
        </w:tc>
      </w:tr>
    </w:tbl>
    <w:p>
      <w:pPr>
        <w:spacing w:after="160"/>
      </w:pPr>
    </w:p>
    <w:p>
      <w:pPr>
        <w:spacing w:after="120"/>
      </w:pPr>
      <w:r>
        <w:rPr>
          <w:b/>
          <w:sz w:val="26"/>
          <w:szCs w:val="26"/>
        </w:rPr>
        <w:t xml:space="preserve">Nästa APT</w:t>
      </w:r>
    </w:p>
    <w:p>
      <w:pPr>
        <w:spacing w:after="80"/>
      </w:pPr>
      <w:r>
        <w:rPr/>
        <w:t xml:space="preserve">Datum och tid:</w:t>
      </w:r>
    </w:p>
    <w:p>
      <w:pPr>
        <w:spacing w:after="80"/>
      </w:pPr>
      <w:r>
        <w:rPr/>
        <w:t xml:space="preserve">Skriver minnesanteckningar:</w:t>
      </w:r>
    </w:p>
    <w:p>
      <w:pPr>
        <w:spacing w:after="160"/>
      </w:pPr>
    </w:p>
    <w:p>
      <w:pPr>
        <w:spacing w:after="0"/>
      </w:pPr>
      <w:r>
        <w:rPr>
          <w:color w:val="777777"/>
          <w:sz w:val="18"/>
          <w:szCs w:val="18"/>
        </w:rPr>
        <w:t xml:space="preserve">Mall från Klang.ai: AI-transkribering och mötesanteckningar på svenska. klang.ai/sv/apt-arbetsplatstraff/</w:t>
      </w:r>
    </w:p>
    <w:sectPr>
      <w:pgSz w:w="11906" w:h="16838"/>
      <w:pgMar w:top="1134" w:right="1134" w:bottom="1134" w:left="1134"/>
    </w:sectPr>
  </w:body>
</w:document>
</file>